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ABC" w:rsidRDefault="00886D0E">
      <w:pPr>
        <w:jc w:val="center"/>
        <w:rPr>
          <w:rFonts w:asciiTheme="majorEastAsia" w:eastAsiaTheme="majorEastAsia" w:hAnsiTheme="majorEastAsia"/>
          <w:sz w:val="28"/>
        </w:rPr>
      </w:pPr>
      <w:r>
        <w:rPr>
          <w:rFonts w:asciiTheme="majorEastAsia" w:eastAsiaTheme="majorEastAsia" w:hAnsiTheme="majorEastAsia" w:hint="eastAsia"/>
          <w:spacing w:val="70"/>
          <w:kern w:val="0"/>
          <w:sz w:val="28"/>
          <w:fitText w:val="4480" w:id="1"/>
        </w:rPr>
        <w:t>参加表明事業者概要調</w:t>
      </w:r>
      <w:r>
        <w:rPr>
          <w:rFonts w:asciiTheme="majorEastAsia" w:eastAsiaTheme="majorEastAsia" w:hAnsiTheme="majorEastAsia" w:hint="eastAsia"/>
          <w:kern w:val="0"/>
          <w:sz w:val="28"/>
          <w:fitText w:val="4480" w:id="1"/>
        </w:rPr>
        <w:t>書</w:t>
      </w:r>
    </w:p>
    <w:p w:rsidR="00004ABC" w:rsidRDefault="00004ABC">
      <w:pPr>
        <w:jc w:val="left"/>
        <w:rPr>
          <w:rFonts w:ascii="ＭＳ ゴシック" w:eastAsia="ＭＳ ゴシック" w:hAnsi="ＭＳ ゴシック"/>
        </w:rPr>
      </w:pPr>
    </w:p>
    <w:p w:rsidR="00004ABC" w:rsidRDefault="00886D0E">
      <w:pPr>
        <w:jc w:val="left"/>
        <w:rPr>
          <w:rFonts w:ascii="ＭＳ ゴシック" w:eastAsia="ＭＳ ゴシック" w:hAnsi="ＭＳ ゴシック"/>
        </w:rPr>
      </w:pPr>
      <w:r>
        <w:rPr>
          <w:rFonts w:ascii="ＭＳ ゴシック" w:eastAsia="ＭＳ ゴシック" w:hAnsi="ＭＳ ゴシック" w:hint="eastAsia"/>
        </w:rPr>
        <w:t>１　組織概要</w:t>
      </w:r>
    </w:p>
    <w:tbl>
      <w:tblPr>
        <w:tblStyle w:val="ad"/>
        <w:tblW w:w="9491" w:type="dxa"/>
        <w:tblInd w:w="137" w:type="dxa"/>
        <w:tblLayout w:type="fixed"/>
        <w:tblLook w:val="04A0" w:firstRow="1" w:lastRow="0" w:firstColumn="1" w:lastColumn="0" w:noHBand="0" w:noVBand="1"/>
      </w:tblPr>
      <w:tblGrid>
        <w:gridCol w:w="1559"/>
        <w:gridCol w:w="1134"/>
        <w:gridCol w:w="2694"/>
        <w:gridCol w:w="425"/>
        <w:gridCol w:w="1134"/>
        <w:gridCol w:w="2545"/>
      </w:tblGrid>
      <w:tr w:rsidR="00004ABC">
        <w:trPr>
          <w:trHeight w:val="567"/>
        </w:trPr>
        <w:tc>
          <w:tcPr>
            <w:tcW w:w="1559" w:type="dxa"/>
            <w:vAlign w:val="center"/>
          </w:tcPr>
          <w:p w:rsidR="00004ABC" w:rsidRDefault="00886D0E">
            <w:pPr>
              <w:jc w:val="center"/>
            </w:pPr>
            <w:r>
              <w:rPr>
                <w:rFonts w:hint="eastAsia"/>
              </w:rPr>
              <w:t>設立年月</w:t>
            </w:r>
          </w:p>
        </w:tc>
        <w:tc>
          <w:tcPr>
            <w:tcW w:w="3828" w:type="dxa"/>
            <w:gridSpan w:val="2"/>
            <w:vAlign w:val="center"/>
          </w:tcPr>
          <w:p w:rsidR="00004ABC" w:rsidRDefault="00886D0E">
            <w:pPr>
              <w:jc w:val="center"/>
            </w:pPr>
            <w:r>
              <w:rPr>
                <w:rFonts w:hint="eastAsia"/>
              </w:rPr>
              <w:t>年　　　月</w:t>
            </w:r>
          </w:p>
        </w:tc>
        <w:tc>
          <w:tcPr>
            <w:tcW w:w="1559" w:type="dxa"/>
            <w:gridSpan w:val="2"/>
            <w:vAlign w:val="center"/>
          </w:tcPr>
          <w:p w:rsidR="00004ABC" w:rsidRDefault="00886D0E">
            <w:pPr>
              <w:jc w:val="center"/>
            </w:pPr>
            <w:r>
              <w:rPr>
                <w:rFonts w:hint="eastAsia"/>
              </w:rPr>
              <w:t>資本金</w:t>
            </w:r>
          </w:p>
        </w:tc>
        <w:tc>
          <w:tcPr>
            <w:tcW w:w="2545" w:type="dxa"/>
            <w:vAlign w:val="center"/>
          </w:tcPr>
          <w:p w:rsidR="00004ABC" w:rsidRDefault="00886D0E">
            <w:pPr>
              <w:wordWrap w:val="0"/>
              <w:jc w:val="right"/>
            </w:pPr>
            <w:r>
              <w:rPr>
                <w:rFonts w:hint="eastAsia"/>
              </w:rPr>
              <w:t xml:space="preserve">千円　</w:t>
            </w:r>
          </w:p>
        </w:tc>
      </w:tr>
      <w:tr w:rsidR="00004ABC">
        <w:trPr>
          <w:trHeight w:val="1089"/>
        </w:trPr>
        <w:tc>
          <w:tcPr>
            <w:tcW w:w="1559" w:type="dxa"/>
            <w:vAlign w:val="center"/>
          </w:tcPr>
          <w:p w:rsidR="00004ABC" w:rsidRDefault="00886D0E">
            <w:pPr>
              <w:jc w:val="center"/>
            </w:pPr>
            <w:r>
              <w:rPr>
                <w:rFonts w:hint="eastAsia"/>
              </w:rPr>
              <w:t>主な業務</w:t>
            </w:r>
          </w:p>
          <w:p w:rsidR="00004ABC" w:rsidRDefault="00886D0E">
            <w:pPr>
              <w:jc w:val="center"/>
            </w:pPr>
            <w:r>
              <w:rPr>
                <w:rFonts w:hint="eastAsia"/>
              </w:rPr>
              <w:t>経　　歴</w:t>
            </w:r>
          </w:p>
        </w:tc>
        <w:tc>
          <w:tcPr>
            <w:tcW w:w="7932" w:type="dxa"/>
            <w:gridSpan w:val="5"/>
          </w:tcPr>
          <w:p w:rsidR="00004ABC" w:rsidRDefault="00886D0E">
            <w:pPr>
              <w:jc w:val="left"/>
              <w:rPr>
                <w:sz w:val="18"/>
              </w:rPr>
            </w:pPr>
            <w:r>
              <w:rPr>
                <w:rFonts w:hint="eastAsia"/>
                <w:sz w:val="18"/>
              </w:rPr>
              <w:t>（概要、沿革、主な取引先、主な業務実績など）</w:t>
            </w:r>
          </w:p>
        </w:tc>
      </w:tr>
      <w:tr w:rsidR="00004ABC">
        <w:tc>
          <w:tcPr>
            <w:tcW w:w="1559" w:type="dxa"/>
            <w:vMerge w:val="restart"/>
            <w:vAlign w:val="center"/>
          </w:tcPr>
          <w:p w:rsidR="00004ABC" w:rsidRDefault="00886D0E">
            <w:pPr>
              <w:jc w:val="center"/>
            </w:pPr>
            <w:r>
              <w:rPr>
                <w:rFonts w:hint="eastAsia"/>
              </w:rPr>
              <w:t>本　　　社</w:t>
            </w:r>
          </w:p>
          <w:p w:rsidR="00004ABC" w:rsidRDefault="00886D0E">
            <w:pPr>
              <w:jc w:val="center"/>
            </w:pPr>
            <w:r>
              <w:rPr>
                <w:rFonts w:hint="eastAsia"/>
              </w:rPr>
              <w:t>・</w:t>
            </w:r>
          </w:p>
          <w:p w:rsidR="00004ABC" w:rsidRDefault="00886D0E">
            <w:pPr>
              <w:jc w:val="center"/>
            </w:pPr>
            <w:r>
              <w:rPr>
                <w:rFonts w:hint="eastAsia"/>
                <w:sz w:val="18"/>
              </w:rPr>
              <w:t>その他の事業所</w:t>
            </w:r>
          </w:p>
        </w:tc>
        <w:tc>
          <w:tcPr>
            <w:tcW w:w="1134" w:type="dxa"/>
          </w:tcPr>
          <w:p w:rsidR="00004ABC" w:rsidRDefault="00886D0E">
            <w:pPr>
              <w:jc w:val="center"/>
            </w:pPr>
            <w:r>
              <w:rPr>
                <w:rFonts w:hint="eastAsia"/>
              </w:rPr>
              <w:t>区</w:t>
            </w:r>
            <w:r>
              <w:rPr>
                <w:rFonts w:hint="eastAsia"/>
              </w:rPr>
              <w:t xml:space="preserve"> </w:t>
            </w:r>
            <w:r>
              <w:rPr>
                <w:rFonts w:hint="eastAsia"/>
              </w:rPr>
              <w:t>分</w:t>
            </w:r>
          </w:p>
        </w:tc>
        <w:tc>
          <w:tcPr>
            <w:tcW w:w="3119" w:type="dxa"/>
            <w:gridSpan w:val="2"/>
            <w:vAlign w:val="center"/>
          </w:tcPr>
          <w:p w:rsidR="00004ABC" w:rsidRDefault="00886D0E">
            <w:pPr>
              <w:jc w:val="center"/>
            </w:pPr>
            <w:r>
              <w:rPr>
                <w:rFonts w:hint="eastAsia"/>
              </w:rPr>
              <w:t>名　称</w:t>
            </w:r>
          </w:p>
        </w:tc>
        <w:tc>
          <w:tcPr>
            <w:tcW w:w="3679" w:type="dxa"/>
            <w:gridSpan w:val="2"/>
            <w:vAlign w:val="center"/>
          </w:tcPr>
          <w:p w:rsidR="00004ABC" w:rsidRDefault="00886D0E">
            <w:pPr>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p>
        </w:tc>
      </w:tr>
      <w:tr w:rsidR="00004ABC">
        <w:trPr>
          <w:trHeight w:val="567"/>
        </w:trPr>
        <w:tc>
          <w:tcPr>
            <w:tcW w:w="1559" w:type="dxa"/>
            <w:vMerge/>
            <w:vAlign w:val="center"/>
          </w:tcPr>
          <w:p w:rsidR="00004ABC" w:rsidRDefault="00004ABC">
            <w:pPr>
              <w:jc w:val="center"/>
            </w:pPr>
          </w:p>
        </w:tc>
        <w:tc>
          <w:tcPr>
            <w:tcW w:w="1134" w:type="dxa"/>
            <w:vAlign w:val="center"/>
          </w:tcPr>
          <w:p w:rsidR="00004ABC" w:rsidRDefault="00886D0E">
            <w:pPr>
              <w:jc w:val="center"/>
            </w:pPr>
            <w:r>
              <w:rPr>
                <w:rFonts w:hint="eastAsia"/>
              </w:rPr>
              <w:t>本</w:t>
            </w:r>
            <w:r>
              <w:rPr>
                <w:rFonts w:hint="eastAsia"/>
              </w:rPr>
              <w:t xml:space="preserve"> </w:t>
            </w:r>
            <w:r>
              <w:rPr>
                <w:rFonts w:hint="eastAsia"/>
              </w:rPr>
              <w:t>社</w:t>
            </w:r>
          </w:p>
        </w:tc>
        <w:tc>
          <w:tcPr>
            <w:tcW w:w="3119" w:type="dxa"/>
            <w:gridSpan w:val="2"/>
          </w:tcPr>
          <w:p w:rsidR="00004ABC" w:rsidRDefault="00004ABC">
            <w:pPr>
              <w:jc w:val="left"/>
            </w:pPr>
          </w:p>
        </w:tc>
        <w:tc>
          <w:tcPr>
            <w:tcW w:w="3679" w:type="dxa"/>
            <w:gridSpan w:val="2"/>
          </w:tcPr>
          <w:p w:rsidR="00004ABC" w:rsidRDefault="00004ABC">
            <w:pPr>
              <w:jc w:val="left"/>
            </w:pPr>
          </w:p>
        </w:tc>
      </w:tr>
      <w:tr w:rsidR="00004ABC">
        <w:trPr>
          <w:trHeight w:val="567"/>
        </w:trPr>
        <w:tc>
          <w:tcPr>
            <w:tcW w:w="1559" w:type="dxa"/>
            <w:vMerge/>
            <w:vAlign w:val="center"/>
          </w:tcPr>
          <w:p w:rsidR="00004ABC" w:rsidRDefault="00004ABC">
            <w:pPr>
              <w:jc w:val="center"/>
            </w:pPr>
          </w:p>
        </w:tc>
        <w:tc>
          <w:tcPr>
            <w:tcW w:w="1134" w:type="dxa"/>
            <w:vMerge w:val="restart"/>
          </w:tcPr>
          <w:p w:rsidR="00004ABC" w:rsidRDefault="00004ABC">
            <w:pPr>
              <w:jc w:val="left"/>
            </w:pPr>
          </w:p>
        </w:tc>
        <w:tc>
          <w:tcPr>
            <w:tcW w:w="3119" w:type="dxa"/>
            <w:gridSpan w:val="2"/>
          </w:tcPr>
          <w:p w:rsidR="00004ABC" w:rsidRDefault="00004ABC">
            <w:pPr>
              <w:jc w:val="left"/>
            </w:pPr>
          </w:p>
        </w:tc>
        <w:tc>
          <w:tcPr>
            <w:tcW w:w="3679" w:type="dxa"/>
            <w:gridSpan w:val="2"/>
          </w:tcPr>
          <w:p w:rsidR="00004ABC" w:rsidRDefault="00004ABC">
            <w:pPr>
              <w:jc w:val="left"/>
            </w:pPr>
          </w:p>
        </w:tc>
      </w:tr>
      <w:tr w:rsidR="00004ABC">
        <w:trPr>
          <w:trHeight w:val="567"/>
        </w:trPr>
        <w:tc>
          <w:tcPr>
            <w:tcW w:w="1559" w:type="dxa"/>
            <w:vMerge/>
            <w:vAlign w:val="center"/>
          </w:tcPr>
          <w:p w:rsidR="00004ABC" w:rsidRDefault="00004ABC">
            <w:pPr>
              <w:jc w:val="center"/>
            </w:pPr>
          </w:p>
        </w:tc>
        <w:tc>
          <w:tcPr>
            <w:tcW w:w="1134" w:type="dxa"/>
            <w:vMerge/>
          </w:tcPr>
          <w:p w:rsidR="00004ABC" w:rsidRDefault="00004ABC">
            <w:pPr>
              <w:jc w:val="left"/>
            </w:pPr>
          </w:p>
        </w:tc>
        <w:tc>
          <w:tcPr>
            <w:tcW w:w="3119" w:type="dxa"/>
            <w:gridSpan w:val="2"/>
          </w:tcPr>
          <w:p w:rsidR="00004ABC" w:rsidRDefault="00004ABC">
            <w:pPr>
              <w:jc w:val="left"/>
            </w:pPr>
          </w:p>
        </w:tc>
        <w:tc>
          <w:tcPr>
            <w:tcW w:w="3679" w:type="dxa"/>
            <w:gridSpan w:val="2"/>
          </w:tcPr>
          <w:p w:rsidR="00004ABC" w:rsidRDefault="00004ABC">
            <w:pPr>
              <w:jc w:val="left"/>
            </w:pPr>
          </w:p>
        </w:tc>
      </w:tr>
      <w:tr w:rsidR="00004ABC">
        <w:trPr>
          <w:trHeight w:val="567"/>
        </w:trPr>
        <w:tc>
          <w:tcPr>
            <w:tcW w:w="1559" w:type="dxa"/>
            <w:vMerge/>
            <w:vAlign w:val="center"/>
          </w:tcPr>
          <w:p w:rsidR="00004ABC" w:rsidRDefault="00004ABC">
            <w:pPr>
              <w:jc w:val="center"/>
            </w:pPr>
          </w:p>
        </w:tc>
        <w:tc>
          <w:tcPr>
            <w:tcW w:w="1134" w:type="dxa"/>
            <w:vMerge/>
          </w:tcPr>
          <w:p w:rsidR="00004ABC" w:rsidRDefault="00004ABC">
            <w:pPr>
              <w:jc w:val="left"/>
            </w:pPr>
          </w:p>
        </w:tc>
        <w:tc>
          <w:tcPr>
            <w:tcW w:w="3119" w:type="dxa"/>
            <w:gridSpan w:val="2"/>
          </w:tcPr>
          <w:p w:rsidR="00004ABC" w:rsidRDefault="00004ABC">
            <w:pPr>
              <w:jc w:val="left"/>
            </w:pPr>
          </w:p>
        </w:tc>
        <w:tc>
          <w:tcPr>
            <w:tcW w:w="3679" w:type="dxa"/>
            <w:gridSpan w:val="2"/>
          </w:tcPr>
          <w:p w:rsidR="00004ABC" w:rsidRDefault="00004ABC">
            <w:pPr>
              <w:jc w:val="left"/>
            </w:pPr>
          </w:p>
        </w:tc>
      </w:tr>
      <w:tr w:rsidR="00004ABC">
        <w:trPr>
          <w:trHeight w:val="567"/>
        </w:trPr>
        <w:tc>
          <w:tcPr>
            <w:tcW w:w="1559" w:type="dxa"/>
            <w:vAlign w:val="center"/>
          </w:tcPr>
          <w:p w:rsidR="00004ABC" w:rsidRDefault="00886D0E">
            <w:pPr>
              <w:jc w:val="center"/>
            </w:pPr>
            <w:r>
              <w:rPr>
                <w:rFonts w:hint="eastAsia"/>
              </w:rPr>
              <w:t>従業員数</w:t>
            </w:r>
          </w:p>
        </w:tc>
        <w:tc>
          <w:tcPr>
            <w:tcW w:w="7932" w:type="dxa"/>
            <w:gridSpan w:val="5"/>
            <w:vAlign w:val="center"/>
          </w:tcPr>
          <w:p w:rsidR="00004ABC" w:rsidRDefault="00886D0E">
            <w:r>
              <w:rPr>
                <w:rFonts w:hint="eastAsia"/>
              </w:rPr>
              <w:t xml:space="preserve">　　　　　　　人（うち北海道内　　　　　人）</w:t>
            </w:r>
          </w:p>
        </w:tc>
      </w:tr>
    </w:tbl>
    <w:p w:rsidR="00004ABC" w:rsidRDefault="00004ABC">
      <w:pPr>
        <w:jc w:val="left"/>
      </w:pPr>
    </w:p>
    <w:p w:rsidR="00004ABC" w:rsidRDefault="00886D0E">
      <w:pPr>
        <w:jc w:val="left"/>
        <w:rPr>
          <w:rFonts w:ascii="ＭＳ ゴシック" w:eastAsia="ＭＳ ゴシック" w:hAnsi="ＭＳ ゴシック"/>
        </w:rPr>
      </w:pPr>
      <w:r>
        <w:rPr>
          <w:rFonts w:ascii="ＭＳ ゴシック" w:eastAsia="ＭＳ ゴシック" w:hAnsi="ＭＳ ゴシック" w:hint="eastAsia"/>
        </w:rPr>
        <w:t>２　事業実績</w:t>
      </w:r>
    </w:p>
    <w:p w:rsidR="00004ABC" w:rsidRDefault="00202023">
      <w:pPr>
        <w:ind w:left="210" w:hangingChars="100" w:hanging="210"/>
        <w:jc w:val="left"/>
        <w:rPr>
          <w:rFonts w:asciiTheme="minorEastAsia" w:hAnsiTheme="minorEastAsia"/>
        </w:rPr>
      </w:pPr>
      <w:r>
        <w:rPr>
          <w:rFonts w:asciiTheme="minorEastAsia" w:hAnsiTheme="minorEastAsia" w:hint="eastAsia"/>
        </w:rPr>
        <w:t xml:space="preserve">　　過去５年間（令和２年度から令和６</w:t>
      </w:r>
      <w:r w:rsidR="00886D0E">
        <w:rPr>
          <w:rFonts w:asciiTheme="minorEastAsia" w:hAnsiTheme="minorEastAsia" w:hint="eastAsia"/>
        </w:rPr>
        <w:t>年度）の本町と同規模以上の自治体における</w:t>
      </w:r>
      <w:bookmarkStart w:id="0" w:name="_GoBack"/>
      <w:bookmarkEnd w:id="0"/>
      <w:r w:rsidR="009A5246">
        <w:rPr>
          <w:rFonts w:asciiTheme="minorEastAsia" w:hAnsiTheme="minorEastAsia" w:hint="eastAsia"/>
        </w:rPr>
        <w:t>業務に係る実績</w:t>
      </w:r>
      <w:r w:rsidR="00886D0E">
        <w:rPr>
          <w:rFonts w:asciiTheme="minorEastAsia" w:hAnsiTheme="minorEastAsia" w:hint="eastAsia"/>
        </w:rPr>
        <w:t>について記載してください。</w:t>
      </w:r>
    </w:p>
    <w:tbl>
      <w:tblPr>
        <w:tblStyle w:val="ad"/>
        <w:tblW w:w="9418" w:type="dxa"/>
        <w:tblInd w:w="210" w:type="dxa"/>
        <w:tblLayout w:type="fixed"/>
        <w:tblLook w:val="04A0" w:firstRow="1" w:lastRow="0" w:firstColumn="1" w:lastColumn="0" w:noHBand="0" w:noVBand="1"/>
      </w:tblPr>
      <w:tblGrid>
        <w:gridCol w:w="1061"/>
        <w:gridCol w:w="1985"/>
        <w:gridCol w:w="2409"/>
        <w:gridCol w:w="1843"/>
        <w:gridCol w:w="2120"/>
      </w:tblGrid>
      <w:tr w:rsidR="00004ABC">
        <w:tc>
          <w:tcPr>
            <w:tcW w:w="1061" w:type="dxa"/>
          </w:tcPr>
          <w:p w:rsidR="00004ABC" w:rsidRDefault="00886D0E">
            <w:pPr>
              <w:jc w:val="center"/>
              <w:rPr>
                <w:rFonts w:asciiTheme="minorEastAsia" w:hAnsiTheme="minorEastAsia"/>
                <w:sz w:val="20"/>
              </w:rPr>
            </w:pPr>
            <w:r>
              <w:rPr>
                <w:rFonts w:asciiTheme="minorEastAsia" w:hAnsiTheme="minorEastAsia" w:hint="eastAsia"/>
                <w:sz w:val="20"/>
              </w:rPr>
              <w:t>年度</w:t>
            </w:r>
          </w:p>
        </w:tc>
        <w:tc>
          <w:tcPr>
            <w:tcW w:w="1985" w:type="dxa"/>
          </w:tcPr>
          <w:p w:rsidR="00004ABC" w:rsidRDefault="00886D0E">
            <w:pPr>
              <w:jc w:val="center"/>
              <w:rPr>
                <w:rFonts w:asciiTheme="minorEastAsia" w:hAnsiTheme="minorEastAsia"/>
                <w:sz w:val="20"/>
              </w:rPr>
            </w:pPr>
            <w:r>
              <w:rPr>
                <w:rFonts w:asciiTheme="minorEastAsia" w:hAnsiTheme="minorEastAsia" w:hint="eastAsia"/>
                <w:sz w:val="20"/>
              </w:rPr>
              <w:t>契約の相手方</w:t>
            </w:r>
          </w:p>
        </w:tc>
        <w:tc>
          <w:tcPr>
            <w:tcW w:w="2409" w:type="dxa"/>
          </w:tcPr>
          <w:p w:rsidR="00004ABC" w:rsidRDefault="00886D0E">
            <w:pPr>
              <w:jc w:val="center"/>
              <w:rPr>
                <w:rFonts w:asciiTheme="minorEastAsia" w:hAnsiTheme="minorEastAsia"/>
                <w:sz w:val="20"/>
              </w:rPr>
            </w:pPr>
            <w:r>
              <w:rPr>
                <w:rFonts w:asciiTheme="minorEastAsia" w:hAnsiTheme="minorEastAsia" w:hint="eastAsia"/>
                <w:sz w:val="20"/>
              </w:rPr>
              <w:t>業　務　名</w:t>
            </w:r>
          </w:p>
        </w:tc>
        <w:tc>
          <w:tcPr>
            <w:tcW w:w="1843" w:type="dxa"/>
          </w:tcPr>
          <w:p w:rsidR="00004ABC" w:rsidRDefault="00886D0E">
            <w:pPr>
              <w:jc w:val="center"/>
              <w:rPr>
                <w:rFonts w:asciiTheme="minorEastAsia" w:hAnsiTheme="minorEastAsia"/>
                <w:sz w:val="20"/>
              </w:rPr>
            </w:pPr>
            <w:r>
              <w:rPr>
                <w:rFonts w:asciiTheme="minorEastAsia" w:hAnsiTheme="minorEastAsia" w:hint="eastAsia"/>
                <w:sz w:val="20"/>
              </w:rPr>
              <w:t>契約金額</w:t>
            </w:r>
            <w:r>
              <w:rPr>
                <w:rFonts w:asciiTheme="minorEastAsia" w:hAnsiTheme="minorEastAsia" w:hint="eastAsia"/>
                <w:sz w:val="18"/>
              </w:rPr>
              <w:t>（千円）</w:t>
            </w:r>
          </w:p>
        </w:tc>
        <w:tc>
          <w:tcPr>
            <w:tcW w:w="2120" w:type="dxa"/>
          </w:tcPr>
          <w:p w:rsidR="00004ABC" w:rsidRDefault="00886D0E">
            <w:pPr>
              <w:jc w:val="center"/>
              <w:rPr>
                <w:rFonts w:asciiTheme="minorEastAsia" w:hAnsiTheme="minorEastAsia"/>
                <w:sz w:val="20"/>
              </w:rPr>
            </w:pPr>
            <w:r>
              <w:rPr>
                <w:rFonts w:asciiTheme="minorEastAsia" w:hAnsiTheme="minorEastAsia" w:hint="eastAsia"/>
                <w:sz w:val="20"/>
              </w:rPr>
              <w:t>業務概要</w:t>
            </w:r>
          </w:p>
        </w:tc>
      </w:tr>
      <w:tr w:rsidR="00004ABC">
        <w:trPr>
          <w:trHeight w:val="567"/>
        </w:trPr>
        <w:tc>
          <w:tcPr>
            <w:tcW w:w="1061" w:type="dxa"/>
          </w:tcPr>
          <w:p w:rsidR="00004ABC" w:rsidRDefault="00004ABC">
            <w:pPr>
              <w:jc w:val="left"/>
              <w:rPr>
                <w:rFonts w:asciiTheme="minorEastAsia" w:hAnsiTheme="minorEastAsia"/>
              </w:rPr>
            </w:pPr>
          </w:p>
        </w:tc>
        <w:tc>
          <w:tcPr>
            <w:tcW w:w="1985" w:type="dxa"/>
          </w:tcPr>
          <w:p w:rsidR="00004ABC" w:rsidRDefault="00004ABC">
            <w:pPr>
              <w:jc w:val="left"/>
              <w:rPr>
                <w:rFonts w:asciiTheme="minorEastAsia" w:hAnsiTheme="minorEastAsia"/>
              </w:rPr>
            </w:pPr>
          </w:p>
        </w:tc>
        <w:tc>
          <w:tcPr>
            <w:tcW w:w="2409" w:type="dxa"/>
          </w:tcPr>
          <w:p w:rsidR="00004ABC" w:rsidRDefault="00004ABC">
            <w:pPr>
              <w:jc w:val="left"/>
              <w:rPr>
                <w:rFonts w:asciiTheme="minorEastAsia" w:hAnsiTheme="minorEastAsia"/>
              </w:rPr>
            </w:pPr>
          </w:p>
        </w:tc>
        <w:tc>
          <w:tcPr>
            <w:tcW w:w="1843" w:type="dxa"/>
          </w:tcPr>
          <w:p w:rsidR="00004ABC" w:rsidRDefault="00004ABC">
            <w:pPr>
              <w:jc w:val="left"/>
              <w:rPr>
                <w:rFonts w:asciiTheme="minorEastAsia" w:hAnsiTheme="minorEastAsia"/>
              </w:rPr>
            </w:pPr>
          </w:p>
        </w:tc>
        <w:tc>
          <w:tcPr>
            <w:tcW w:w="2120" w:type="dxa"/>
          </w:tcPr>
          <w:p w:rsidR="00004ABC" w:rsidRDefault="00004ABC">
            <w:pPr>
              <w:jc w:val="left"/>
              <w:rPr>
                <w:rFonts w:asciiTheme="minorEastAsia" w:hAnsiTheme="minorEastAsia"/>
              </w:rPr>
            </w:pPr>
          </w:p>
        </w:tc>
      </w:tr>
      <w:tr w:rsidR="00004ABC">
        <w:trPr>
          <w:trHeight w:val="567"/>
        </w:trPr>
        <w:tc>
          <w:tcPr>
            <w:tcW w:w="1061" w:type="dxa"/>
          </w:tcPr>
          <w:p w:rsidR="00004ABC" w:rsidRDefault="00004ABC">
            <w:pPr>
              <w:jc w:val="left"/>
              <w:rPr>
                <w:rFonts w:asciiTheme="minorEastAsia" w:hAnsiTheme="minorEastAsia"/>
              </w:rPr>
            </w:pPr>
          </w:p>
        </w:tc>
        <w:tc>
          <w:tcPr>
            <w:tcW w:w="1985" w:type="dxa"/>
          </w:tcPr>
          <w:p w:rsidR="00004ABC" w:rsidRDefault="00004ABC">
            <w:pPr>
              <w:jc w:val="left"/>
              <w:rPr>
                <w:rFonts w:asciiTheme="minorEastAsia" w:hAnsiTheme="minorEastAsia"/>
              </w:rPr>
            </w:pPr>
          </w:p>
        </w:tc>
        <w:tc>
          <w:tcPr>
            <w:tcW w:w="2409" w:type="dxa"/>
          </w:tcPr>
          <w:p w:rsidR="00004ABC" w:rsidRDefault="00004ABC">
            <w:pPr>
              <w:jc w:val="left"/>
              <w:rPr>
                <w:rFonts w:asciiTheme="minorEastAsia" w:hAnsiTheme="minorEastAsia"/>
              </w:rPr>
            </w:pPr>
          </w:p>
        </w:tc>
        <w:tc>
          <w:tcPr>
            <w:tcW w:w="1843" w:type="dxa"/>
          </w:tcPr>
          <w:p w:rsidR="00004ABC" w:rsidRDefault="00004ABC">
            <w:pPr>
              <w:jc w:val="left"/>
              <w:rPr>
                <w:rFonts w:asciiTheme="minorEastAsia" w:hAnsiTheme="minorEastAsia"/>
              </w:rPr>
            </w:pPr>
          </w:p>
        </w:tc>
        <w:tc>
          <w:tcPr>
            <w:tcW w:w="2120" w:type="dxa"/>
          </w:tcPr>
          <w:p w:rsidR="00004ABC" w:rsidRDefault="00004ABC">
            <w:pPr>
              <w:jc w:val="left"/>
              <w:rPr>
                <w:rFonts w:asciiTheme="minorEastAsia" w:hAnsiTheme="minorEastAsia"/>
              </w:rPr>
            </w:pPr>
          </w:p>
        </w:tc>
      </w:tr>
      <w:tr w:rsidR="00004ABC">
        <w:trPr>
          <w:trHeight w:val="567"/>
        </w:trPr>
        <w:tc>
          <w:tcPr>
            <w:tcW w:w="1061" w:type="dxa"/>
          </w:tcPr>
          <w:p w:rsidR="00004ABC" w:rsidRDefault="00004ABC">
            <w:pPr>
              <w:jc w:val="left"/>
              <w:rPr>
                <w:rFonts w:asciiTheme="minorEastAsia" w:hAnsiTheme="minorEastAsia"/>
              </w:rPr>
            </w:pPr>
          </w:p>
        </w:tc>
        <w:tc>
          <w:tcPr>
            <w:tcW w:w="1985" w:type="dxa"/>
          </w:tcPr>
          <w:p w:rsidR="00004ABC" w:rsidRDefault="00004ABC">
            <w:pPr>
              <w:jc w:val="left"/>
              <w:rPr>
                <w:rFonts w:asciiTheme="minorEastAsia" w:hAnsiTheme="minorEastAsia"/>
              </w:rPr>
            </w:pPr>
          </w:p>
        </w:tc>
        <w:tc>
          <w:tcPr>
            <w:tcW w:w="2409" w:type="dxa"/>
          </w:tcPr>
          <w:p w:rsidR="00004ABC" w:rsidRDefault="00004ABC">
            <w:pPr>
              <w:jc w:val="left"/>
              <w:rPr>
                <w:rFonts w:asciiTheme="minorEastAsia" w:hAnsiTheme="minorEastAsia"/>
              </w:rPr>
            </w:pPr>
          </w:p>
        </w:tc>
        <w:tc>
          <w:tcPr>
            <w:tcW w:w="1843" w:type="dxa"/>
          </w:tcPr>
          <w:p w:rsidR="00004ABC" w:rsidRDefault="00004ABC">
            <w:pPr>
              <w:jc w:val="left"/>
              <w:rPr>
                <w:rFonts w:asciiTheme="minorEastAsia" w:hAnsiTheme="minorEastAsia"/>
              </w:rPr>
            </w:pPr>
          </w:p>
        </w:tc>
        <w:tc>
          <w:tcPr>
            <w:tcW w:w="2120" w:type="dxa"/>
          </w:tcPr>
          <w:p w:rsidR="00004ABC" w:rsidRDefault="00004ABC">
            <w:pPr>
              <w:jc w:val="left"/>
              <w:rPr>
                <w:rFonts w:asciiTheme="minorEastAsia" w:hAnsiTheme="minorEastAsia"/>
              </w:rPr>
            </w:pPr>
          </w:p>
        </w:tc>
      </w:tr>
      <w:tr w:rsidR="00004ABC">
        <w:trPr>
          <w:trHeight w:val="567"/>
        </w:trPr>
        <w:tc>
          <w:tcPr>
            <w:tcW w:w="1061" w:type="dxa"/>
          </w:tcPr>
          <w:p w:rsidR="00004ABC" w:rsidRDefault="00004ABC">
            <w:pPr>
              <w:jc w:val="left"/>
              <w:rPr>
                <w:rFonts w:asciiTheme="minorEastAsia" w:hAnsiTheme="minorEastAsia"/>
              </w:rPr>
            </w:pPr>
          </w:p>
        </w:tc>
        <w:tc>
          <w:tcPr>
            <w:tcW w:w="1985" w:type="dxa"/>
          </w:tcPr>
          <w:p w:rsidR="00004ABC" w:rsidRDefault="00004ABC">
            <w:pPr>
              <w:jc w:val="left"/>
              <w:rPr>
                <w:rFonts w:asciiTheme="minorEastAsia" w:hAnsiTheme="minorEastAsia"/>
              </w:rPr>
            </w:pPr>
          </w:p>
        </w:tc>
        <w:tc>
          <w:tcPr>
            <w:tcW w:w="2409" w:type="dxa"/>
          </w:tcPr>
          <w:p w:rsidR="00004ABC" w:rsidRDefault="00004ABC">
            <w:pPr>
              <w:jc w:val="left"/>
              <w:rPr>
                <w:rFonts w:asciiTheme="minorEastAsia" w:hAnsiTheme="minorEastAsia"/>
              </w:rPr>
            </w:pPr>
          </w:p>
        </w:tc>
        <w:tc>
          <w:tcPr>
            <w:tcW w:w="1843" w:type="dxa"/>
          </w:tcPr>
          <w:p w:rsidR="00004ABC" w:rsidRDefault="00004ABC">
            <w:pPr>
              <w:jc w:val="left"/>
              <w:rPr>
                <w:rFonts w:asciiTheme="minorEastAsia" w:hAnsiTheme="minorEastAsia"/>
              </w:rPr>
            </w:pPr>
          </w:p>
        </w:tc>
        <w:tc>
          <w:tcPr>
            <w:tcW w:w="2120" w:type="dxa"/>
          </w:tcPr>
          <w:p w:rsidR="00004ABC" w:rsidRDefault="00004ABC">
            <w:pPr>
              <w:jc w:val="left"/>
              <w:rPr>
                <w:rFonts w:asciiTheme="minorEastAsia" w:hAnsiTheme="minorEastAsia"/>
              </w:rPr>
            </w:pPr>
          </w:p>
        </w:tc>
      </w:tr>
      <w:tr w:rsidR="00004ABC">
        <w:trPr>
          <w:trHeight w:val="567"/>
        </w:trPr>
        <w:tc>
          <w:tcPr>
            <w:tcW w:w="1061" w:type="dxa"/>
          </w:tcPr>
          <w:p w:rsidR="00004ABC" w:rsidRDefault="00004ABC">
            <w:pPr>
              <w:jc w:val="left"/>
              <w:rPr>
                <w:rFonts w:asciiTheme="minorEastAsia" w:hAnsiTheme="minorEastAsia"/>
              </w:rPr>
            </w:pPr>
          </w:p>
        </w:tc>
        <w:tc>
          <w:tcPr>
            <w:tcW w:w="1985" w:type="dxa"/>
          </w:tcPr>
          <w:p w:rsidR="00004ABC" w:rsidRDefault="00004ABC">
            <w:pPr>
              <w:jc w:val="left"/>
              <w:rPr>
                <w:rFonts w:asciiTheme="minorEastAsia" w:hAnsiTheme="minorEastAsia"/>
              </w:rPr>
            </w:pPr>
          </w:p>
        </w:tc>
        <w:tc>
          <w:tcPr>
            <w:tcW w:w="2409" w:type="dxa"/>
          </w:tcPr>
          <w:p w:rsidR="00004ABC" w:rsidRDefault="00004ABC">
            <w:pPr>
              <w:jc w:val="left"/>
              <w:rPr>
                <w:rFonts w:asciiTheme="minorEastAsia" w:hAnsiTheme="minorEastAsia"/>
              </w:rPr>
            </w:pPr>
          </w:p>
        </w:tc>
        <w:tc>
          <w:tcPr>
            <w:tcW w:w="1843" w:type="dxa"/>
          </w:tcPr>
          <w:p w:rsidR="00004ABC" w:rsidRDefault="00004ABC">
            <w:pPr>
              <w:jc w:val="left"/>
              <w:rPr>
                <w:rFonts w:asciiTheme="minorEastAsia" w:hAnsiTheme="minorEastAsia"/>
              </w:rPr>
            </w:pPr>
          </w:p>
        </w:tc>
        <w:tc>
          <w:tcPr>
            <w:tcW w:w="2120" w:type="dxa"/>
          </w:tcPr>
          <w:p w:rsidR="00004ABC" w:rsidRDefault="00004ABC">
            <w:pPr>
              <w:jc w:val="left"/>
              <w:rPr>
                <w:rFonts w:asciiTheme="minorEastAsia" w:hAnsiTheme="minorEastAsia"/>
              </w:rPr>
            </w:pPr>
          </w:p>
        </w:tc>
      </w:tr>
    </w:tbl>
    <w:p w:rsidR="00004ABC" w:rsidRDefault="00004ABC">
      <w:pPr>
        <w:ind w:left="210" w:hangingChars="100" w:hanging="210"/>
        <w:jc w:val="left"/>
        <w:rPr>
          <w:rFonts w:ascii="ＭＳ ゴシック" w:eastAsia="ＭＳ ゴシック" w:hAnsi="ＭＳ ゴシック"/>
        </w:rPr>
      </w:pPr>
    </w:p>
    <w:p w:rsidR="00004ABC" w:rsidRDefault="00886D0E">
      <w:pPr>
        <w:jc w:val="left"/>
        <w:rPr>
          <w:rFonts w:ascii="ＭＳ ゴシック" w:eastAsia="ＭＳ ゴシック" w:hAnsi="ＭＳ ゴシック"/>
        </w:rPr>
      </w:pPr>
      <w:r>
        <w:rPr>
          <w:rFonts w:ascii="ＭＳ ゴシック" w:eastAsia="ＭＳ ゴシック" w:hAnsi="ＭＳ ゴシック" w:hint="eastAsia"/>
        </w:rPr>
        <w:t>３　添付書類</w:t>
      </w:r>
    </w:p>
    <w:p w:rsidR="00004ABC" w:rsidRDefault="00886D0E">
      <w:pPr>
        <w:ind w:left="210" w:hangingChars="100" w:hanging="210"/>
        <w:jc w:val="left"/>
        <w:rPr>
          <w:rFonts w:asciiTheme="minorEastAsia" w:hAnsiTheme="minorEastAsia"/>
        </w:rPr>
      </w:pPr>
      <w:r>
        <w:rPr>
          <w:rFonts w:asciiTheme="minorEastAsia" w:hAnsiTheme="minorEastAsia" w:hint="eastAsia"/>
        </w:rPr>
        <w:t xml:space="preserve">　□　上記２に記載した事業実績に係る契約書並びに業務内容が確認できる仕様書等の写し</w:t>
      </w:r>
    </w:p>
    <w:p w:rsidR="00004ABC" w:rsidRDefault="00004ABC">
      <w:pPr>
        <w:jc w:val="left"/>
      </w:pPr>
    </w:p>
    <w:sectPr w:rsidR="00004ABC">
      <w:headerReference w:type="default" r:id="rId6"/>
      <w:pgSz w:w="11906" w:h="16838"/>
      <w:pgMar w:top="1985" w:right="1134" w:bottom="170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7E3" w:rsidRDefault="00886D0E">
      <w:r>
        <w:separator/>
      </w:r>
    </w:p>
  </w:endnote>
  <w:endnote w:type="continuationSeparator" w:id="0">
    <w:p w:rsidR="006C37E3" w:rsidRDefault="0088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7E3" w:rsidRDefault="00886D0E">
      <w:r>
        <w:separator/>
      </w:r>
    </w:p>
  </w:footnote>
  <w:footnote w:type="continuationSeparator" w:id="0">
    <w:p w:rsidR="006C37E3" w:rsidRDefault="00886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ABC" w:rsidRDefault="00886D0E">
    <w:pPr>
      <w:pStyle w:val="a7"/>
    </w:pPr>
    <w:r>
      <w:rPr>
        <w:rFonts w:hint="eastAsia"/>
      </w:rPr>
      <w:t>様式第２号</w:t>
    </w:r>
  </w:p>
  <w:p w:rsidR="00004ABC" w:rsidRDefault="00004AB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BC"/>
    <w:rsid w:val="00004ABC"/>
    <w:rsid w:val="00202023"/>
    <w:rsid w:val="005A03C4"/>
    <w:rsid w:val="005F09C1"/>
    <w:rsid w:val="006C37E3"/>
    <w:rsid w:val="00886D0E"/>
    <w:rsid w:val="009A5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A29F80A-B1C7-418A-A9CB-EBFB4C76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kern w:val="0"/>
    </w:rPr>
  </w:style>
  <w:style w:type="character" w:customStyle="1" w:styleId="a4">
    <w:name w:val="記 (文字)"/>
    <w:basedOn w:val="a0"/>
    <w:link w:val="a3"/>
    <w:rPr>
      <w:kern w:val="0"/>
    </w:rPr>
  </w:style>
  <w:style w:type="paragraph" w:styleId="a5">
    <w:name w:val="Closing"/>
    <w:basedOn w:val="a"/>
    <w:link w:val="a6"/>
    <w:pPr>
      <w:jc w:val="right"/>
    </w:pPr>
    <w:rPr>
      <w:kern w:val="0"/>
    </w:rPr>
  </w:style>
  <w:style w:type="character" w:customStyle="1" w:styleId="a6">
    <w:name w:val="結語 (文字)"/>
    <w:basedOn w:val="a0"/>
    <w:link w:val="a5"/>
    <w:rPr>
      <w:kern w:val="0"/>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内田　俊祐</dc:creator>
  <cp:lastModifiedBy>田中　卓也</cp:lastModifiedBy>
  <cp:revision>21</cp:revision>
  <cp:lastPrinted>2025-04-25T07:28:00Z</cp:lastPrinted>
  <dcterms:created xsi:type="dcterms:W3CDTF">2017-06-19T07:50:00Z</dcterms:created>
  <dcterms:modified xsi:type="dcterms:W3CDTF">2025-08-28T06:50:00Z</dcterms:modified>
</cp:coreProperties>
</file>