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商号又は名称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代表者職氏名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>岩内町ゼロカーボン・モビリティ導入業務</w:t>
      </w:r>
      <w:r>
        <w:rPr>
          <w:rFonts w:hint="eastAsia"/>
          <w:sz w:val="24"/>
        </w:rPr>
        <w:t>の公募型プロポーザルについて、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日に参加を表明しました</w:t>
      </w:r>
      <w:bookmarkStart w:id="0" w:name="_GoBack"/>
      <w:bookmarkEnd w:id="0"/>
      <w:r>
        <w:rPr>
          <w:rFonts w:hint="eastAsia"/>
          <w:sz w:val="24"/>
        </w:rPr>
        <w:t>が、以下の理由により辞退したいので届け出ます。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（辞退理由）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29</Words>
  <Characters>167</Characters>
  <Application>JUST Note</Application>
  <Lines>1</Lines>
  <Paragraphs>1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切明　賢一</cp:lastModifiedBy>
  <cp:lastPrinted>2022-03-03T14:37:00Z</cp:lastPrinted>
  <dcterms:created xsi:type="dcterms:W3CDTF">2017-06-19T07:50:00Z</dcterms:created>
  <dcterms:modified xsi:type="dcterms:W3CDTF">2025-04-29T11:26:10Z</dcterms:modified>
  <cp:revision>23</cp:revision>
</cp:coreProperties>
</file>