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游ゴシック" w:hAnsi="游ゴシック" w:eastAsia="游ゴシック"/>
          <w:sz w:val="28"/>
        </w:rPr>
      </w:pPr>
      <w:bookmarkStart w:id="0" w:name="bookmark0"/>
      <w:r>
        <w:rPr>
          <w:rFonts w:hint="eastAsia" w:ascii="游ゴシック" w:hAnsi="游ゴシック" w:eastAsia="游ゴシック"/>
          <w:color w:val="000000"/>
          <w:spacing w:val="0"/>
          <w:w w:val="100"/>
          <w:position w:val="0"/>
          <w:sz w:val="28"/>
          <w:shd w:val="clear" w:color="auto" w:fill="auto"/>
        </w:rPr>
        <w:t>申請希望者リスト</w:t>
      </w:r>
      <w:bookmarkEnd w:id="0"/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851"/>
        <w:gridCol w:w="1629"/>
        <w:gridCol w:w="2172"/>
        <w:gridCol w:w="9034"/>
      </w:tblGrid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position w:val="0"/>
                <w:sz w:val="28"/>
                <w:shd w:val="clear" w:color="auto" w:fill="auto"/>
              </w:rPr>
              <w:t>番号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氏名</w:t>
            </w:r>
            <w:bookmarkStart w:id="1" w:name="_GoBack"/>
            <w:bookmarkEnd w:id="1"/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生年月日</w:t>
            </w: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住所</w:t>
            </w: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2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3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4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5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6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7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8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280" w:firstLineChars="100"/>
              <w:jc w:val="both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0000"/>
                <w:spacing w:val="0"/>
                <w:w w:val="100"/>
                <w:position w:val="0"/>
                <w:sz w:val="28"/>
                <w:shd w:val="clear" w:color="auto" w:fill="auto"/>
              </w:rPr>
              <w:t>9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  <w:tr>
        <w:trPr>
          <w:trHeight w:val="80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8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10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  <w:tc>
          <w:tcPr>
            <w:tcW w:w="9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游ゴシック" w:hAnsi="游ゴシック" w:eastAsia="游ゴシック"/>
                <w:sz w:val="28"/>
              </w:rPr>
            </w:pPr>
          </w:p>
        </w:tc>
      </w:tr>
    </w:tbl>
    <w:p>
      <w:pPr>
        <w:pStyle w:val="17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right"/>
        <w:rPr>
          <w:rFonts w:hint="eastAsia" w:ascii="游ゴシック" w:hAnsi="游ゴシック" w:eastAsia="游ゴシック"/>
          <w:sz w:val="28"/>
        </w:rPr>
      </w:pPr>
      <w:bookmarkStart w:id="2" w:name="bookmark1"/>
      <w:r>
        <w:rPr>
          <w:rFonts w:hint="eastAsia" w:ascii="游ゴシック" w:hAnsi="游ゴシック" w:eastAsia="游ゴシック"/>
          <w:color w:val="000000"/>
          <w:spacing w:val="0"/>
          <w:w w:val="100"/>
          <w:position w:val="0"/>
          <w:sz w:val="28"/>
          <w:shd w:val="clear" w:color="auto" w:fill="auto"/>
        </w:rPr>
        <w:t>任意様式可</w:t>
      </w:r>
      <w:bookmarkEnd w:id="2"/>
    </w:p>
    <w:sectPr>
      <w:pgSz w:w="16840" w:h="11900" w:orient="landscape"/>
      <w:pgMar w:top="1015" w:right="2029" w:bottom="796" w:left="1016" w:header="587" w:footer="36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7"/>
    <w:uiPriority w:val="0"/>
    <w:rPr>
      <w:sz w:val="20"/>
      <w:u w:val="none" w:color="auto"/>
    </w:rPr>
  </w:style>
  <w:style w:type="character" w:styleId="16" w:customStyle="1">
    <w:name w:val="その他|1_"/>
    <w:basedOn w:val="10"/>
    <w:next w:val="16"/>
    <w:link w:val="18"/>
    <w:uiPriority w:val="0"/>
    <w:rPr>
      <w:sz w:val="28"/>
      <w:u w:val="none" w:color="auto"/>
    </w:rPr>
  </w:style>
  <w:style w:type="paragraph" w:styleId="17" w:customStyle="1">
    <w:name w:val="見出し #1|1"/>
    <w:basedOn w:val="0"/>
    <w:next w:val="17"/>
    <w:link w:val="15"/>
    <w:uiPriority w:val="0"/>
    <w:pPr>
      <w:widowControl w:val="0"/>
      <w:shd w:val="clear" w:color="auto" w:fill="FFFFFF"/>
      <w:outlineLvl w:val="0"/>
    </w:pPr>
    <w:rPr>
      <w:sz w:val="20"/>
      <w:u w:val="none" w:color="auto"/>
    </w:rPr>
  </w:style>
  <w:style w:type="paragraph" w:styleId="18" w:customStyle="1">
    <w:name w:val="その他|1"/>
    <w:basedOn w:val="0"/>
    <w:next w:val="18"/>
    <w:link w:val="16"/>
    <w:uiPriority w:val="0"/>
    <w:pPr>
      <w:widowControl w:val="0"/>
      <w:shd w:val="clear" w:color="auto" w:fill="FFFFFF"/>
      <w:ind w:left="560"/>
    </w:pPr>
    <w:rPr>
      <w:sz w:val="2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川前 英実</dc:creator>
  <cp:lastModifiedBy>川前 英実</cp:lastModifiedBy>
  <cp:lastPrinted>2021-08-21T00:19:51Z</cp:lastPrinted>
  <dcterms:modified xsi:type="dcterms:W3CDTF">2021-08-21T00:19:45Z</dcterms:modified>
  <cp:revision>4</cp:revision>
</cp:coreProperties>
</file>